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6B" w:rsidRPr="00566F1D" w:rsidRDefault="00D77B6B" w:rsidP="00D77B6B">
      <w:pPr>
        <w:spacing w:after="0"/>
        <w:ind w:left="2124" w:firstLine="708"/>
        <w:jc w:val="both"/>
        <w:rPr>
          <w:rFonts w:ascii="Berlin Sans FB" w:hAnsi="Berlin Sans FB" w:cs="Times New Roman"/>
          <w:b/>
          <w:caps/>
          <w:sz w:val="28"/>
          <w:szCs w:val="28"/>
          <w:u w:val="single"/>
        </w:rPr>
      </w:pPr>
      <w:r w:rsidRPr="00566F1D">
        <w:rPr>
          <w:rFonts w:ascii="Berlin Sans FB" w:hAnsi="Berlin Sans FB" w:cs="Times New Roman"/>
          <w:b/>
          <w:caps/>
          <w:sz w:val="28"/>
          <w:szCs w:val="28"/>
          <w:u w:val="single"/>
        </w:rPr>
        <w:t>Annonce légale</w:t>
      </w:r>
    </w:p>
    <w:p w:rsidR="00D77B6B" w:rsidRPr="00566F1D" w:rsidRDefault="00D77B6B" w:rsidP="00D77B6B">
      <w:pPr>
        <w:tabs>
          <w:tab w:val="left" w:pos="3370"/>
        </w:tabs>
        <w:spacing w:after="0"/>
        <w:jc w:val="both"/>
        <w:rPr>
          <w:rFonts w:ascii="Century" w:hAnsi="Century" w:cs="Times New Roman"/>
          <w:b/>
          <w:sz w:val="28"/>
          <w:szCs w:val="28"/>
          <w:u w:val="single"/>
        </w:rPr>
      </w:pPr>
    </w:p>
    <w:p w:rsidR="00D77B6B" w:rsidRPr="00566F1D" w:rsidRDefault="00D77B6B" w:rsidP="00D77B6B">
      <w:pPr>
        <w:jc w:val="both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Aux termes des statuts</w:t>
      </w:r>
      <w:r w:rsidRPr="00566F1D">
        <w:rPr>
          <w:rFonts w:ascii="Century" w:hAnsi="Century" w:cs="Times New Roman"/>
          <w:sz w:val="24"/>
          <w:szCs w:val="24"/>
        </w:rPr>
        <w:t xml:space="preserve"> enregistré</w:t>
      </w:r>
      <w:r>
        <w:rPr>
          <w:rFonts w:ascii="Century" w:hAnsi="Century" w:cs="Times New Roman"/>
          <w:sz w:val="24"/>
          <w:szCs w:val="24"/>
        </w:rPr>
        <w:t>s à Niamey</w:t>
      </w:r>
      <w:r w:rsidRPr="00566F1D">
        <w:rPr>
          <w:rFonts w:ascii="Century" w:hAnsi="Century" w:cs="Times New Roman"/>
          <w:sz w:val="24"/>
          <w:szCs w:val="24"/>
        </w:rPr>
        <w:t>, il a été constitué une société ayant les caractéristiques ci-après :</w:t>
      </w:r>
    </w:p>
    <w:p w:rsidR="001E3D38" w:rsidRDefault="00D77B6B" w:rsidP="00D77B6B">
      <w:pPr>
        <w:tabs>
          <w:tab w:val="right" w:pos="9072"/>
        </w:tabs>
        <w:jc w:val="both"/>
        <w:rPr>
          <w:rFonts w:ascii="Century" w:hAnsi="Century" w:cs="Times New Roman"/>
          <w:b/>
          <w:sz w:val="28"/>
          <w:szCs w:val="28"/>
        </w:rPr>
      </w:pPr>
      <w:r w:rsidRPr="00566F1D">
        <w:rPr>
          <w:rFonts w:ascii="Berlin Sans FB" w:hAnsi="Berlin Sans FB" w:cs="Times New Roman"/>
          <w:b/>
          <w:sz w:val="24"/>
          <w:szCs w:val="24"/>
          <w:u w:val="single"/>
        </w:rPr>
        <w:t>Dénomination Sociale</w:t>
      </w:r>
      <w:r w:rsidR="00F84860" w:rsidRPr="000D3CD2">
        <w:rPr>
          <w:rFonts w:ascii="Century" w:hAnsi="Century" w:cs="Times New Roman"/>
          <w:b/>
          <w:sz w:val="28"/>
          <w:szCs w:val="28"/>
        </w:rPr>
        <w:t>:</w:t>
      </w:r>
      <w:r w:rsidR="003F0ED1" w:rsidRPr="003F0ED1">
        <w:rPr>
          <w:rFonts w:ascii="Century" w:hAnsi="Century" w:cs="Times New Roman"/>
          <w:b/>
          <w:sz w:val="28"/>
          <w:szCs w:val="28"/>
        </w:rPr>
        <w:t xml:space="preserve"> </w:t>
      </w:r>
      <w:r w:rsidR="00456CC0" w:rsidRPr="00456CC0">
        <w:rPr>
          <w:rFonts w:ascii="Century" w:hAnsi="Century" w:cs="Times New Roman"/>
          <w:b/>
          <w:sz w:val="28"/>
          <w:szCs w:val="28"/>
        </w:rPr>
        <w:t>MEDEVAC GROUP/NIGER</w:t>
      </w:r>
    </w:p>
    <w:p w:rsidR="001D7C0C" w:rsidRPr="00566F1D" w:rsidRDefault="00D77B6B" w:rsidP="00D77B6B">
      <w:pPr>
        <w:tabs>
          <w:tab w:val="right" w:pos="9072"/>
        </w:tabs>
        <w:jc w:val="both"/>
        <w:rPr>
          <w:rFonts w:ascii="Century" w:hAnsi="Century" w:cs="Times New Roman"/>
          <w:sz w:val="24"/>
          <w:szCs w:val="24"/>
        </w:rPr>
      </w:pPr>
      <w:r w:rsidRPr="00566F1D">
        <w:rPr>
          <w:rFonts w:ascii="Berlin Sans FB" w:hAnsi="Berlin Sans FB" w:cs="Times New Roman"/>
          <w:b/>
          <w:sz w:val="24"/>
          <w:szCs w:val="24"/>
          <w:u w:val="single"/>
        </w:rPr>
        <w:t>Forme Juridique</w:t>
      </w:r>
      <w:r w:rsidRPr="00566F1D">
        <w:rPr>
          <w:rFonts w:ascii="Century" w:hAnsi="Century" w:cs="Times New Roman"/>
          <w:sz w:val="24"/>
          <w:szCs w:val="24"/>
        </w:rPr>
        <w:t xml:space="preserve"> :   </w:t>
      </w:r>
      <w:r w:rsidR="003B1292">
        <w:rPr>
          <w:rFonts w:ascii="Century" w:hAnsi="Century" w:cs="Times New Roman"/>
          <w:b/>
          <w:sz w:val="24"/>
          <w:szCs w:val="24"/>
        </w:rPr>
        <w:t>SARL</w:t>
      </w:r>
      <w:bookmarkStart w:id="0" w:name="_GoBack"/>
      <w:bookmarkEnd w:id="0"/>
    </w:p>
    <w:p w:rsidR="00D77B6B" w:rsidRPr="00811BA6" w:rsidRDefault="00D77B6B" w:rsidP="00D77B6B">
      <w:pPr>
        <w:jc w:val="both"/>
        <w:rPr>
          <w:rFonts w:ascii="Maiandra GD" w:hAnsi="Maiandra GD"/>
          <w:sz w:val="26"/>
          <w:szCs w:val="26"/>
        </w:rPr>
      </w:pPr>
      <w:r w:rsidRPr="00566F1D">
        <w:rPr>
          <w:rFonts w:ascii="Berlin Sans FB" w:eastAsia="Batang" w:hAnsi="Berlin Sans FB" w:cstheme="majorBidi"/>
          <w:b/>
          <w:i/>
          <w:iCs/>
          <w:color w:val="243F60" w:themeColor="accent1" w:themeShade="7F"/>
          <w:sz w:val="24"/>
          <w:szCs w:val="24"/>
          <w:u w:val="single"/>
          <w:lang w:eastAsia="fr-FR"/>
        </w:rPr>
        <w:t>Objet</w:t>
      </w:r>
      <w:r w:rsidRPr="00566F1D">
        <w:rPr>
          <w:rFonts w:ascii="Arial Black" w:eastAsia="Batang" w:hAnsi="Arial Black" w:cstheme="majorBidi"/>
          <w:b/>
          <w:i/>
          <w:iCs/>
          <w:color w:val="243F60" w:themeColor="accent1" w:themeShade="7F"/>
          <w:sz w:val="24"/>
          <w:szCs w:val="24"/>
          <w:u w:val="single"/>
          <w:lang w:eastAsia="fr-FR"/>
        </w:rPr>
        <w:t> </w:t>
      </w:r>
      <w:r w:rsidRPr="00267557">
        <w:rPr>
          <w:rFonts w:ascii="Book Antiqua" w:eastAsia="Times New Roman" w:hAnsi="Book Antiqua" w:cs="Arial"/>
          <w:sz w:val="25"/>
          <w:szCs w:val="25"/>
          <w:lang w:val="fr-CA" w:eastAsia="fr-FR"/>
        </w:rPr>
        <w:t xml:space="preserve">: </w:t>
      </w:r>
      <w:r w:rsidRPr="005D5F27">
        <w:rPr>
          <w:rFonts w:ascii="Maiandra GD" w:hAnsi="Maiandra GD"/>
          <w:sz w:val="26"/>
          <w:szCs w:val="26"/>
        </w:rPr>
        <w:t>La société a pour objet</w:t>
      </w:r>
      <w:r>
        <w:rPr>
          <w:rFonts w:ascii="Maiandra GD" w:hAnsi="Maiandra GD"/>
          <w:sz w:val="26"/>
          <w:szCs w:val="26"/>
        </w:rPr>
        <w:t>:</w:t>
      </w:r>
      <w:r w:rsidRPr="005D5F27">
        <w:rPr>
          <w:rFonts w:ascii="Maiandra GD" w:hAnsi="Maiandra GD"/>
          <w:sz w:val="26"/>
          <w:szCs w:val="26"/>
        </w:rPr>
        <w:t xml:space="preserve"> </w:t>
      </w:r>
    </w:p>
    <w:p w:rsidR="00745812" w:rsidRPr="00745812" w:rsidRDefault="00745812" w:rsidP="00745812">
      <w:pPr>
        <w:widowControl w:val="0"/>
        <w:shd w:val="clear" w:color="auto" w:fill="FFFFFE"/>
        <w:tabs>
          <w:tab w:val="left" w:pos="4578"/>
          <w:tab w:val="right" w:pos="10880"/>
        </w:tabs>
        <w:autoSpaceDE w:val="0"/>
        <w:autoSpaceDN w:val="0"/>
        <w:adjustRightInd w:val="0"/>
        <w:spacing w:after="0" w:line="110" w:lineRule="exact"/>
        <w:rPr>
          <w:rFonts w:ascii="Arial" w:eastAsiaTheme="minorEastAsia" w:hAnsi="Arial" w:cs="Arial"/>
          <w:color w:val="9A9999"/>
          <w:w w:val="50"/>
          <w:sz w:val="6"/>
          <w:szCs w:val="6"/>
          <w:lang w:eastAsia="fr-FR"/>
        </w:rPr>
      </w:pPr>
      <w:r w:rsidRPr="00745812">
        <w:rPr>
          <w:rFonts w:ascii="Arial" w:eastAsiaTheme="minorEastAsia" w:hAnsi="Arial" w:cs="Arial"/>
          <w:sz w:val="6"/>
          <w:szCs w:val="6"/>
          <w:lang w:eastAsia="fr-FR"/>
        </w:rPr>
        <w:tab/>
      </w:r>
      <w:r w:rsidRPr="00745812">
        <w:rPr>
          <w:rFonts w:ascii="Arial" w:eastAsiaTheme="minorEastAsia" w:hAnsi="Arial" w:cs="Arial"/>
          <w:color w:val="E6E6E5"/>
          <w:w w:val="50"/>
          <w:sz w:val="6"/>
          <w:szCs w:val="6"/>
          <w:lang w:eastAsia="fr-FR"/>
        </w:rPr>
        <w:t xml:space="preserve">1 </w:t>
      </w:r>
      <w:r w:rsidRPr="00745812">
        <w:rPr>
          <w:rFonts w:ascii="Arial" w:eastAsiaTheme="minorEastAsia" w:hAnsi="Arial" w:cs="Arial"/>
          <w:color w:val="E6E6E5"/>
          <w:w w:val="50"/>
          <w:sz w:val="6"/>
          <w:szCs w:val="6"/>
          <w:lang w:eastAsia="fr-FR"/>
        </w:rPr>
        <w:tab/>
      </w:r>
      <w:proofErr w:type="gramStart"/>
      <w:r w:rsidRPr="00745812">
        <w:rPr>
          <w:rFonts w:ascii="Arial" w:eastAsiaTheme="minorEastAsia" w:hAnsi="Arial" w:cs="Arial"/>
          <w:color w:val="9A9999"/>
          <w:w w:val="50"/>
          <w:sz w:val="6"/>
          <w:szCs w:val="6"/>
          <w:lang w:eastAsia="fr-FR"/>
        </w:rPr>
        <w:t>.•</w:t>
      </w:r>
      <w:proofErr w:type="gramEnd"/>
      <w:r w:rsidRPr="00745812">
        <w:rPr>
          <w:rFonts w:ascii="Arial" w:eastAsiaTheme="minorEastAsia" w:hAnsi="Arial" w:cs="Arial"/>
          <w:color w:val="9A9999"/>
          <w:w w:val="50"/>
          <w:sz w:val="6"/>
          <w:szCs w:val="6"/>
          <w:lang w:eastAsia="fr-FR"/>
        </w:rPr>
        <w:t xml:space="preserve"> </w:t>
      </w:r>
    </w:p>
    <w:p w:rsidR="00EB56A9" w:rsidRDefault="00A30EB8" w:rsidP="00B30C3A">
      <w:pPr>
        <w:pStyle w:val="Style"/>
        <w:shd w:val="clear" w:color="auto" w:fill="FFFFFE"/>
        <w:spacing w:line="393" w:lineRule="exact"/>
        <w:ind w:left="4"/>
        <w:rPr>
          <w:rFonts w:ascii="Berlin Sans FB" w:eastAsia="Batang" w:hAnsi="Berlin Sans FB" w:cstheme="majorBidi"/>
          <w:iCs/>
          <w:color w:val="243F60" w:themeColor="accent1" w:themeShade="7F"/>
        </w:rPr>
      </w:pPr>
      <w:r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  </w:t>
      </w:r>
      <w:r w:rsidR="006C365A" w:rsidRPr="006C365A">
        <w:rPr>
          <w:rFonts w:ascii="Berlin Sans FB" w:eastAsia="Batang" w:hAnsi="Berlin Sans FB" w:cstheme="majorBidi"/>
          <w:iCs/>
          <w:color w:val="243F60" w:themeColor="accent1" w:themeShade="7F"/>
        </w:rPr>
        <w:t>Autr</w:t>
      </w:r>
      <w:r w:rsidR="00A44442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es services personnels </w:t>
      </w:r>
      <w:proofErr w:type="spellStart"/>
      <w:r w:rsidR="00A44442">
        <w:rPr>
          <w:rFonts w:ascii="Berlin Sans FB" w:eastAsia="Batang" w:hAnsi="Berlin Sans FB" w:cstheme="majorBidi"/>
          <w:iCs/>
          <w:color w:val="243F60" w:themeColor="accent1" w:themeShade="7F"/>
        </w:rPr>
        <w:t>n.c.a</w:t>
      </w:r>
      <w:proofErr w:type="spellEnd"/>
      <w:r w:rsidR="00A44442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- S</w:t>
      </w:r>
      <w:r w:rsidR="005C791A">
        <w:rPr>
          <w:rFonts w:ascii="Berlin Sans FB" w:eastAsia="Batang" w:hAnsi="Berlin Sans FB" w:cstheme="majorBidi"/>
          <w:iCs/>
          <w:color w:val="243F60" w:themeColor="accent1" w:themeShade="7F"/>
        </w:rPr>
        <w:t>96000</w:t>
      </w:r>
      <w:r w:rsidR="00E05F0E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</w:t>
      </w:r>
      <w:r w:rsidR="00D1760B">
        <w:rPr>
          <w:rFonts w:ascii="Berlin Sans FB" w:eastAsia="Batang" w:hAnsi="Berlin Sans FB" w:cstheme="majorBidi"/>
          <w:iCs/>
          <w:color w:val="243F60" w:themeColor="accent1" w:themeShade="7F"/>
        </w:rPr>
        <w:t>(&gt;</w:t>
      </w:r>
      <w:r w:rsidR="00A82105">
        <w:rPr>
          <w:rFonts w:ascii="Berlin Sans FB" w:eastAsia="Batang" w:hAnsi="Berlin Sans FB" w:cstheme="majorBidi"/>
          <w:iCs/>
          <w:color w:val="243F60" w:themeColor="accent1" w:themeShade="7F"/>
        </w:rPr>
        <w:t>&gt;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>Evacuatio</w:t>
      </w:r>
      <w:r w:rsidR="00B30C3A">
        <w:rPr>
          <w:rFonts w:ascii="Berlin Sans FB" w:eastAsia="Batang" w:hAnsi="Berlin Sans FB" w:cstheme="majorBidi"/>
          <w:iCs/>
          <w:color w:val="243F60" w:themeColor="accent1" w:themeShade="7F"/>
        </w:rPr>
        <w:t>n sanitaire ; Assistance médica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>le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au Niger et a l'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>é</w:t>
      </w:r>
      <w:r w:rsidR="00B30C3A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tranger ; Vente de matériel et 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consommables </w:t>
      </w:r>
      <w:r w:rsidR="00B30C3A" w:rsidRPr="00B30C3A">
        <w:rPr>
          <w:rFonts w:ascii="Berlin Sans FB" w:eastAsia="Batang" w:hAnsi="Berlin Sans FB" w:cstheme="majorBidi"/>
          <w:iCs/>
          <w:color w:val="243F60" w:themeColor="accent1" w:themeShade="7F"/>
        </w:rPr>
        <w:t>médicaux</w:t>
      </w:r>
      <w:r w:rsidR="00D1760B">
        <w:rPr>
          <w:rFonts w:ascii="Berlin Sans FB" w:eastAsia="Batang" w:hAnsi="Berlin Sans FB" w:cstheme="majorBidi"/>
          <w:iCs/>
          <w:color w:val="243F60" w:themeColor="accent1" w:themeShade="7F"/>
        </w:rPr>
        <w:t>. E</w:t>
      </w:r>
      <w:r w:rsidR="001D716F">
        <w:rPr>
          <w:rFonts w:ascii="Berlin Sans FB" w:eastAsia="Batang" w:hAnsi="Berlin Sans FB" w:cstheme="majorBidi"/>
          <w:iCs/>
          <w:color w:val="243F60" w:themeColor="accent1" w:themeShade="7F"/>
        </w:rPr>
        <w:t>t généralem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ent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, toutes 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opérations</w:t>
      </w:r>
      <w:r w:rsidR="001D716F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financière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s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, commerciales, 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Industrielle</w:t>
      </w:r>
      <w:r w:rsidR="001D716F">
        <w:rPr>
          <w:rFonts w:ascii="Berlin Sans FB" w:eastAsia="Batang" w:hAnsi="Berlin Sans FB" w:cstheme="majorBidi"/>
          <w:iCs/>
          <w:color w:val="243F60" w:themeColor="accent1" w:themeShade="7F"/>
        </w:rPr>
        <w:t>s, m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obilières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ou 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Immobilières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</w:t>
      </w:r>
      <w:r w:rsidR="001D716F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pouvant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 xml:space="preserve"> se rattacher directement ou indirecte</w:t>
      </w:r>
      <w:r w:rsidR="001D716F">
        <w:rPr>
          <w:rFonts w:ascii="Berlin Sans FB" w:eastAsia="Batang" w:hAnsi="Berlin Sans FB" w:cstheme="majorBidi"/>
          <w:iCs/>
          <w:color w:val="243F60" w:themeColor="accent1" w:themeShade="7F"/>
        </w:rPr>
        <w:t>ment à I ‘objet ci-dessus ou à to</w:t>
      </w:r>
      <w:r w:rsidR="00B0717B" w:rsidRPr="00B0717B">
        <w:rPr>
          <w:rFonts w:ascii="Berlin Sans FB" w:eastAsia="Batang" w:hAnsi="Berlin Sans FB" w:cstheme="majorBidi"/>
          <w:iCs/>
          <w:color w:val="243F60" w:themeColor="accent1" w:themeShade="7F"/>
        </w:rPr>
        <w:t>us objets;</w:t>
      </w:r>
      <w:r w:rsidR="001D716F">
        <w:rPr>
          <w:rFonts w:ascii="Berlin Sans FB" w:eastAsia="Batang" w:hAnsi="Berlin Sans FB" w:cstheme="majorBidi"/>
          <w:iCs/>
          <w:color w:val="243F60" w:themeColor="accent1" w:themeShade="7F"/>
        </w:rPr>
        <w:t>)</w:t>
      </w:r>
      <w:r w:rsidR="00C2310F">
        <w:rPr>
          <w:rFonts w:ascii="Berlin Sans FB" w:eastAsia="Batang" w:hAnsi="Berlin Sans FB" w:cstheme="majorBidi"/>
          <w:iCs/>
          <w:color w:val="243F60" w:themeColor="accent1" w:themeShade="7F"/>
        </w:rPr>
        <w:t>.</w:t>
      </w:r>
    </w:p>
    <w:p w:rsidR="001D716F" w:rsidRPr="00517DC0" w:rsidRDefault="001D716F" w:rsidP="001D716F">
      <w:pPr>
        <w:pStyle w:val="Style"/>
        <w:shd w:val="clear" w:color="auto" w:fill="FFFFFE"/>
        <w:spacing w:line="393" w:lineRule="exact"/>
        <w:ind w:left="4"/>
        <w:rPr>
          <w:rFonts w:ascii="Berlin Sans FB" w:eastAsia="Batang" w:hAnsi="Berlin Sans FB" w:cstheme="majorBidi"/>
          <w:iCs/>
          <w:color w:val="243F60" w:themeColor="accent1" w:themeShade="7F"/>
        </w:rPr>
      </w:pPr>
    </w:p>
    <w:p w:rsidR="00786279" w:rsidRDefault="0084305D" w:rsidP="00A96C2D">
      <w:pPr>
        <w:pStyle w:val="Style"/>
        <w:shd w:val="clear" w:color="auto" w:fill="FFFFFE"/>
        <w:spacing w:line="393" w:lineRule="exact"/>
        <w:ind w:left="4"/>
        <w:rPr>
          <w:color w:val="2D2E33"/>
          <w:sz w:val="18"/>
          <w:szCs w:val="18"/>
          <w:lang w:val="en-US" w:bidi="he-IL"/>
        </w:rPr>
      </w:pPr>
      <w:r w:rsidRPr="00566F1D">
        <w:rPr>
          <w:rFonts w:ascii="Berlin Sans FB" w:eastAsia="Batang" w:hAnsi="Berlin Sans FB" w:cstheme="majorBidi"/>
          <w:b/>
          <w:i/>
          <w:iCs/>
          <w:color w:val="243F60" w:themeColor="accent1" w:themeShade="7F"/>
          <w:u w:val="single"/>
        </w:rPr>
        <w:t>Siege social :</w:t>
      </w:r>
      <w:r w:rsidRPr="00566F1D">
        <w:rPr>
          <w:rFonts w:ascii="Berlin Sans FB" w:eastAsia="Batang" w:hAnsi="Berlin Sans FB" w:cstheme="majorBidi"/>
          <w:i/>
          <w:iCs/>
          <w:color w:val="243F60" w:themeColor="accent1" w:themeShade="7F"/>
          <w:u w:val="single"/>
        </w:rPr>
        <w:t> </w:t>
      </w:r>
      <w:r w:rsidRPr="00566F1D">
        <w:rPr>
          <w:rFonts w:ascii="Maiandra GD" w:eastAsia="Batang" w:hAnsi="Maiandra GD" w:cs="Times New Roman"/>
          <w:b/>
          <w:i/>
          <w:iCs/>
          <w:color w:val="243F60" w:themeColor="accent1" w:themeShade="7F"/>
        </w:rPr>
        <w:t>siège social à Niamey</w:t>
      </w:r>
      <w:r>
        <w:rPr>
          <w:rFonts w:ascii="Maiandra GD" w:eastAsia="Batang" w:hAnsi="Maiandra GD" w:cs="Times New Roman"/>
          <w:b/>
          <w:i/>
          <w:iCs/>
          <w:color w:val="243F60" w:themeColor="accent1" w:themeShade="7F"/>
        </w:rPr>
        <w:t> </w:t>
      </w:r>
      <w:r w:rsidR="00EF724D">
        <w:rPr>
          <w:rFonts w:ascii="Maiandra GD" w:eastAsia="Batang" w:hAnsi="Maiandra GD" w:cs="Times New Roman"/>
          <w:b/>
          <w:i/>
          <w:iCs/>
          <w:color w:val="243F60" w:themeColor="accent1" w:themeShade="7F"/>
        </w:rPr>
        <w:t>;</w:t>
      </w:r>
      <w:r w:rsidR="00EF724D" w:rsidRPr="00EF724D">
        <w:t xml:space="preserve"> </w:t>
      </w:r>
      <w:r w:rsidR="00097022">
        <w:rPr>
          <w:color w:val="626363"/>
          <w:sz w:val="19"/>
          <w:szCs w:val="19"/>
          <w:lang w:bidi="he-IL"/>
        </w:rPr>
        <w:t>Quartier</w:t>
      </w:r>
      <w:r w:rsidR="00D1728D">
        <w:rPr>
          <w:color w:val="626363"/>
          <w:sz w:val="19"/>
          <w:szCs w:val="19"/>
          <w:lang w:bidi="he-IL"/>
        </w:rPr>
        <w:t xml:space="preserve"> </w:t>
      </w:r>
      <w:r w:rsidR="00BF2AA2">
        <w:rPr>
          <w:color w:val="626363"/>
          <w:sz w:val="19"/>
          <w:szCs w:val="19"/>
          <w:lang w:bidi="he-IL"/>
        </w:rPr>
        <w:t xml:space="preserve"> </w:t>
      </w:r>
      <w:r w:rsidR="00456CC0">
        <w:rPr>
          <w:color w:val="2D2E33"/>
          <w:sz w:val="18"/>
          <w:szCs w:val="18"/>
          <w:lang w:val="en-US" w:bidi="he-IL"/>
        </w:rPr>
        <w:t>K</w:t>
      </w:r>
      <w:r w:rsidR="00456CC0" w:rsidRPr="00456CC0">
        <w:rPr>
          <w:color w:val="2D2E33"/>
          <w:sz w:val="18"/>
          <w:szCs w:val="18"/>
          <w:lang w:val="en-US" w:bidi="he-IL"/>
        </w:rPr>
        <w:t>oubia, 77</w:t>
      </w:r>
      <w:r w:rsidR="00456CC0">
        <w:rPr>
          <w:color w:val="2D2E33"/>
          <w:sz w:val="18"/>
          <w:szCs w:val="18"/>
          <w:lang w:val="en-US" w:bidi="he-IL"/>
        </w:rPr>
        <w:t xml:space="preserve"> </w:t>
      </w:r>
      <w:r w:rsidR="00456CC0" w:rsidRPr="00456CC0">
        <w:rPr>
          <w:color w:val="2D2E33"/>
          <w:sz w:val="18"/>
          <w:szCs w:val="18"/>
          <w:lang w:val="en-US" w:bidi="he-IL"/>
        </w:rPr>
        <w:t>35</w:t>
      </w:r>
      <w:r w:rsidR="00456CC0">
        <w:rPr>
          <w:color w:val="2D2E33"/>
          <w:sz w:val="18"/>
          <w:szCs w:val="18"/>
          <w:lang w:val="en-US" w:bidi="he-IL"/>
        </w:rPr>
        <w:t xml:space="preserve"> </w:t>
      </w:r>
      <w:r w:rsidR="00456CC0" w:rsidRPr="00456CC0">
        <w:rPr>
          <w:color w:val="2D2E33"/>
          <w:sz w:val="18"/>
          <w:szCs w:val="18"/>
          <w:lang w:val="en-US" w:bidi="he-IL"/>
        </w:rPr>
        <w:t>00</w:t>
      </w:r>
      <w:r w:rsidR="00456CC0">
        <w:rPr>
          <w:color w:val="2D2E33"/>
          <w:sz w:val="18"/>
          <w:szCs w:val="18"/>
          <w:lang w:val="en-US" w:bidi="he-IL"/>
        </w:rPr>
        <w:t xml:space="preserve"> </w:t>
      </w:r>
      <w:r w:rsidR="00456CC0" w:rsidRPr="00456CC0">
        <w:rPr>
          <w:color w:val="2D2E33"/>
          <w:sz w:val="18"/>
          <w:szCs w:val="18"/>
          <w:lang w:val="en-US" w:bidi="he-IL"/>
        </w:rPr>
        <w:t>93</w:t>
      </w:r>
      <w:r w:rsidR="00CB516F">
        <w:rPr>
          <w:color w:val="2D2E33"/>
          <w:sz w:val="18"/>
          <w:szCs w:val="18"/>
          <w:lang w:val="en-US" w:bidi="he-IL"/>
        </w:rPr>
        <w:t>.</w:t>
      </w:r>
      <w:r w:rsidR="00786279" w:rsidRPr="00786279">
        <w:rPr>
          <w:color w:val="2D2E33"/>
          <w:sz w:val="18"/>
          <w:szCs w:val="18"/>
          <w:lang w:val="en-US" w:bidi="he-IL"/>
        </w:rPr>
        <w:t xml:space="preserve"> </w:t>
      </w:r>
    </w:p>
    <w:p w:rsidR="0084305D" w:rsidRDefault="0084305D" w:rsidP="00A96C2D">
      <w:pPr>
        <w:pStyle w:val="Style"/>
        <w:shd w:val="clear" w:color="auto" w:fill="FFFFFE"/>
        <w:spacing w:line="393" w:lineRule="exact"/>
        <w:ind w:left="4"/>
        <w:rPr>
          <w:rFonts w:ascii="Maiandra GD" w:hAnsi="Maiandra GD"/>
          <w:sz w:val="26"/>
          <w:szCs w:val="26"/>
        </w:rPr>
      </w:pPr>
      <w:r w:rsidRPr="00AE1896">
        <w:rPr>
          <w:rFonts w:ascii="Maiandra GD" w:eastAsia="BatangChe" w:hAnsi="Maiandra GD"/>
        </w:rPr>
        <w:t>(</w:t>
      </w:r>
      <w:r w:rsidRPr="00073252">
        <w:rPr>
          <w:rFonts w:ascii="Maiandra GD" w:eastAsia="BatangChe" w:hAnsi="Maiandra GD"/>
        </w:rPr>
        <w:t>République du Niger</w:t>
      </w:r>
      <w:r w:rsidRPr="00AE1896">
        <w:rPr>
          <w:rFonts w:ascii="Maiandra GD" w:eastAsia="BatangChe" w:hAnsi="Maiandra GD"/>
        </w:rPr>
        <w:t>),</w:t>
      </w:r>
    </w:p>
    <w:p w:rsidR="0084305D" w:rsidRDefault="0084305D" w:rsidP="0084305D">
      <w:pPr>
        <w:jc w:val="both"/>
        <w:rPr>
          <w:rFonts w:ascii="Maiandra GD" w:eastAsia="Batang" w:hAnsi="Maiandra GD"/>
          <w:b/>
          <w:sz w:val="24"/>
          <w:szCs w:val="24"/>
          <w:u w:val="single"/>
        </w:rPr>
      </w:pPr>
      <w:r w:rsidRPr="00724FB5">
        <w:rPr>
          <w:rFonts w:ascii="Berlin Sans FB" w:hAnsi="Berlin Sans FB"/>
          <w:b/>
          <w:i/>
          <w:sz w:val="24"/>
          <w:szCs w:val="24"/>
          <w:u w:val="single"/>
        </w:rPr>
        <w:t>Capital social</w:t>
      </w:r>
      <w:r>
        <w:rPr>
          <w:rFonts w:ascii="Century" w:hAnsi="Century"/>
          <w:b/>
          <w:i/>
          <w:sz w:val="24"/>
          <w:szCs w:val="24"/>
        </w:rPr>
        <w:t> </w:t>
      </w:r>
      <w:r>
        <w:rPr>
          <w:rFonts w:ascii="Maiandra GD" w:eastAsia="Batang" w:hAnsi="Maiandra GD"/>
          <w:b/>
          <w:sz w:val="24"/>
          <w:szCs w:val="24"/>
          <w:u w:val="single"/>
        </w:rPr>
        <w:t>;</w:t>
      </w:r>
      <w:r w:rsidR="00077EFF">
        <w:rPr>
          <w:rFonts w:ascii="Batang" w:eastAsia="Batang" w:hAnsi="Batang"/>
          <w:bCs/>
          <w:sz w:val="24"/>
          <w:szCs w:val="24"/>
        </w:rPr>
        <w:t xml:space="preserve"> </w:t>
      </w:r>
      <w:r w:rsidR="005423A5">
        <w:rPr>
          <w:rFonts w:ascii="Batang" w:eastAsia="Batang" w:hAnsi="Batang"/>
          <w:b/>
          <w:bCs/>
          <w:sz w:val="24"/>
          <w:szCs w:val="24"/>
        </w:rPr>
        <w:t>1.0</w:t>
      </w:r>
      <w:r w:rsidR="003B1292">
        <w:rPr>
          <w:rFonts w:ascii="Batang" w:eastAsia="Batang" w:hAnsi="Batang"/>
          <w:b/>
          <w:bCs/>
          <w:sz w:val="24"/>
          <w:szCs w:val="24"/>
        </w:rPr>
        <w:t>0</w:t>
      </w:r>
      <w:r w:rsidR="00930FA7">
        <w:rPr>
          <w:rFonts w:ascii="Batang" w:eastAsia="Batang" w:hAnsi="Batang"/>
          <w:b/>
          <w:bCs/>
          <w:sz w:val="24"/>
          <w:szCs w:val="24"/>
        </w:rPr>
        <w:t>0.</w:t>
      </w:r>
      <w:r w:rsidR="00B8545C" w:rsidRPr="00B8545C">
        <w:rPr>
          <w:rFonts w:ascii="Batang" w:eastAsia="Batang" w:hAnsi="Batang"/>
          <w:b/>
          <w:bCs/>
          <w:sz w:val="24"/>
          <w:szCs w:val="24"/>
        </w:rPr>
        <w:t>000 FCFA</w:t>
      </w:r>
    </w:p>
    <w:p w:rsidR="00EC73EB" w:rsidRDefault="0084305D" w:rsidP="002C0062">
      <w:pPr>
        <w:tabs>
          <w:tab w:val="left" w:pos="1134"/>
        </w:tabs>
      </w:pPr>
      <w:r w:rsidRPr="006331E5">
        <w:rPr>
          <w:rFonts w:ascii="Maiandra GD" w:hAnsi="Maiandra GD"/>
          <w:b/>
          <w:sz w:val="26"/>
          <w:szCs w:val="26"/>
          <w:u w:val="single"/>
        </w:rPr>
        <w:t>Gérée par</w:t>
      </w:r>
      <w:r w:rsidR="001576E1">
        <w:rPr>
          <w:rFonts w:ascii="Maiandra GD" w:hAnsi="Maiandra GD"/>
          <w:b/>
          <w:sz w:val="26"/>
          <w:szCs w:val="26"/>
          <w:u w:val="single"/>
        </w:rPr>
        <w:t> </w:t>
      </w:r>
      <w:r w:rsidR="001576E1">
        <w:rPr>
          <w:rFonts w:ascii="Maiandra GD" w:hAnsi="Maiandra GD"/>
          <w:sz w:val="26"/>
          <w:szCs w:val="26"/>
        </w:rPr>
        <w:t>:</w:t>
      </w:r>
      <w:r w:rsidR="00094FCB" w:rsidRPr="00094FCB">
        <w:t xml:space="preserve"> </w:t>
      </w:r>
      <w:r w:rsidR="00456CC0" w:rsidRPr="00456CC0">
        <w:t xml:space="preserve">MOUSSA </w:t>
      </w:r>
      <w:r w:rsidR="00B30C3A">
        <w:t xml:space="preserve"> </w:t>
      </w:r>
      <w:r w:rsidR="00456CC0" w:rsidRPr="00456CC0">
        <w:t>LARABOU Amina</w:t>
      </w:r>
    </w:p>
    <w:p w:rsidR="0084305D" w:rsidRPr="004D4CA1" w:rsidRDefault="0084305D" w:rsidP="0084305D">
      <w:pPr>
        <w:tabs>
          <w:tab w:val="left" w:pos="1134"/>
        </w:tabs>
        <w:rPr>
          <w:sz w:val="24"/>
          <w:szCs w:val="24"/>
        </w:rPr>
      </w:pPr>
      <w:r w:rsidRPr="00566F1D">
        <w:rPr>
          <w:rFonts w:ascii="Berlin Sans FB" w:hAnsi="Berlin Sans FB"/>
          <w:b/>
          <w:sz w:val="24"/>
          <w:szCs w:val="24"/>
          <w:u w:val="single"/>
        </w:rPr>
        <w:t>Durée</w:t>
      </w:r>
      <w:r w:rsidRPr="00566F1D">
        <w:rPr>
          <w:b/>
          <w:sz w:val="24"/>
          <w:szCs w:val="24"/>
        </w:rPr>
        <w:t> :</w:t>
      </w:r>
      <w:r w:rsidR="001D4B8F">
        <w:rPr>
          <w:sz w:val="24"/>
          <w:szCs w:val="24"/>
        </w:rPr>
        <w:t xml:space="preserve"> 99 ans à compter du </w:t>
      </w:r>
      <w:r w:rsidR="00456CC0">
        <w:rPr>
          <w:sz w:val="24"/>
          <w:szCs w:val="24"/>
        </w:rPr>
        <w:t xml:space="preserve"> 09</w:t>
      </w:r>
      <w:r w:rsidR="002E6967">
        <w:rPr>
          <w:sz w:val="24"/>
          <w:szCs w:val="24"/>
        </w:rPr>
        <w:t>/03</w:t>
      </w:r>
      <w:r w:rsidR="002A0BA7">
        <w:rPr>
          <w:sz w:val="24"/>
          <w:szCs w:val="24"/>
        </w:rPr>
        <w:t>/2026</w:t>
      </w:r>
    </w:p>
    <w:p w:rsidR="0084305D" w:rsidRDefault="0084305D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4"/>
          <w:szCs w:val="24"/>
        </w:rPr>
      </w:pPr>
      <w:r w:rsidRPr="00566F1D">
        <w:rPr>
          <w:rFonts w:ascii="Berlin Sans FB" w:hAnsi="Berlin Sans FB"/>
          <w:b/>
          <w:sz w:val="24"/>
          <w:szCs w:val="24"/>
          <w:u w:val="single"/>
        </w:rPr>
        <w:t>Dépôt au Greffe Immatriculation</w:t>
      </w:r>
      <w:r w:rsidRPr="00566F1D">
        <w:rPr>
          <w:rFonts w:ascii="Berlin Sans FB" w:hAnsi="Berlin Sans FB"/>
          <w:sz w:val="24"/>
          <w:szCs w:val="24"/>
        </w:rPr>
        <w:t xml:space="preserve">: </w:t>
      </w:r>
      <w:r w:rsidRPr="00566F1D">
        <w:rPr>
          <w:rFonts w:ascii="Century" w:hAnsi="Century"/>
          <w:sz w:val="24"/>
          <w:szCs w:val="24"/>
        </w:rPr>
        <w:t xml:space="preserve">Les pièces constitutives ont été déposées au Greffe ou la </w:t>
      </w:r>
    </w:p>
    <w:p w:rsidR="0084305D" w:rsidRDefault="0084305D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4"/>
          <w:szCs w:val="24"/>
        </w:rPr>
      </w:pPr>
    </w:p>
    <w:p w:rsidR="009F0C0E" w:rsidRDefault="0084305D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Berlin Sans FB" w:hAnsi="Berlin Sans FB"/>
          <w:b/>
          <w:color w:val="000000"/>
          <w:sz w:val="24"/>
          <w:szCs w:val="24"/>
        </w:rPr>
      </w:pPr>
      <w:r w:rsidRPr="00566F1D">
        <w:rPr>
          <w:rFonts w:ascii="Century" w:hAnsi="Century"/>
          <w:sz w:val="24"/>
          <w:szCs w:val="24"/>
        </w:rPr>
        <w:t xml:space="preserve">Société a été immatriculée au Registre de Commerce et du Crédit Immobilier sous le numéro </w:t>
      </w:r>
      <w:r w:rsidRPr="00566F1D">
        <w:rPr>
          <w:rFonts w:ascii="Berlin Sans FB" w:hAnsi="Berlin Sans FB"/>
          <w:b/>
          <w:color w:val="000000"/>
          <w:sz w:val="24"/>
          <w:szCs w:val="24"/>
        </w:rPr>
        <w:t xml:space="preserve"> </w:t>
      </w:r>
    </w:p>
    <w:p w:rsidR="0084305D" w:rsidRDefault="0084305D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Berlin Sans FB" w:hAnsi="Berlin Sans FB"/>
          <w:b/>
          <w:color w:val="000000"/>
          <w:sz w:val="24"/>
          <w:szCs w:val="24"/>
        </w:rPr>
      </w:pPr>
    </w:p>
    <w:p w:rsidR="0084305D" w:rsidRPr="00677974" w:rsidRDefault="00B769CC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sectPr w:rsidR="0084305D" w:rsidRPr="00677974">
          <w:type w:val="continuous"/>
          <w:pgSz w:w="11900" w:h="16840"/>
          <w:pgMar w:top="388" w:right="523" w:bottom="360" w:left="523" w:header="720" w:footer="720" w:gutter="0"/>
          <w:cols w:space="720"/>
          <w:noEndnote/>
        </w:sectPr>
      </w:pPr>
      <w:r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NE-NIM-01-2026</w:t>
      </w:r>
      <w:r w:rsidR="00456CC0"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-B12</w:t>
      </w:r>
      <w:r w:rsidR="00137E77"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-</w:t>
      </w:r>
      <w:r w:rsidR="00EC73EB"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0</w:t>
      </w:r>
      <w:r w:rsidR="006D62E5"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0</w:t>
      </w:r>
      <w:r w:rsidR="00456CC0">
        <w:rPr>
          <w:rFonts w:ascii="Arial" w:hAnsi="Arial" w:cs="Arial"/>
          <w:b/>
          <w:color w:val="212121"/>
          <w:sz w:val="24"/>
          <w:szCs w:val="24"/>
          <w:u w:val="single"/>
          <w:lang w:bidi="he-IL"/>
        </w:rPr>
        <w:t>098</w:t>
      </w:r>
      <w:r w:rsidR="0084305D">
        <w:rPr>
          <w:rFonts w:ascii="Berlin Sans FB" w:eastAsia="BatangChe" w:hAnsi="Berlin Sans FB"/>
          <w:b/>
          <w:bCs/>
          <w:color w:val="000000"/>
          <w:sz w:val="24"/>
          <w:szCs w:val="24"/>
          <w:u w:val="single"/>
        </w:rPr>
        <w:t xml:space="preserve"> </w:t>
      </w:r>
      <w:r w:rsidR="0084305D" w:rsidRPr="00566F1D">
        <w:rPr>
          <w:rFonts w:ascii="Berlin Sans FB" w:eastAsia="BatangChe" w:hAnsi="Berlin Sans FB"/>
          <w:b/>
          <w:bCs/>
          <w:color w:val="000000"/>
          <w:sz w:val="24"/>
          <w:szCs w:val="24"/>
        </w:rPr>
        <w:t xml:space="preserve">en </w:t>
      </w:r>
      <w:r w:rsidR="00E13995">
        <w:rPr>
          <w:rFonts w:ascii="Berlin Sans FB" w:hAnsi="Berlin Sans FB"/>
          <w:b/>
          <w:color w:val="000000"/>
          <w:sz w:val="24"/>
          <w:szCs w:val="24"/>
        </w:rPr>
        <w:t>da</w:t>
      </w:r>
      <w:r w:rsidR="00456CC0">
        <w:rPr>
          <w:rFonts w:ascii="Berlin Sans FB" w:hAnsi="Berlin Sans FB"/>
          <w:b/>
          <w:color w:val="000000"/>
          <w:sz w:val="24"/>
          <w:szCs w:val="24"/>
        </w:rPr>
        <w:t>te du 09</w:t>
      </w:r>
      <w:r w:rsidR="002E6967">
        <w:rPr>
          <w:rFonts w:ascii="Berlin Sans FB" w:hAnsi="Berlin Sans FB"/>
          <w:b/>
          <w:color w:val="000000"/>
          <w:sz w:val="24"/>
          <w:szCs w:val="24"/>
        </w:rPr>
        <w:t>/03</w:t>
      </w:r>
      <w:r w:rsidR="002A0BA7">
        <w:rPr>
          <w:rFonts w:ascii="Berlin Sans FB" w:hAnsi="Berlin Sans FB"/>
          <w:b/>
          <w:color w:val="000000"/>
          <w:sz w:val="24"/>
          <w:szCs w:val="24"/>
        </w:rPr>
        <w:t>/2026</w:t>
      </w:r>
      <w:r w:rsidR="0084305D">
        <w:rPr>
          <w:rFonts w:ascii="Berlin Sans FB" w:hAnsi="Berlin Sans FB"/>
          <w:b/>
          <w:color w:val="000000"/>
          <w:sz w:val="24"/>
          <w:szCs w:val="24"/>
        </w:rPr>
        <w:t>.</w:t>
      </w:r>
    </w:p>
    <w:p w:rsidR="0084305D" w:rsidRPr="0084305D" w:rsidRDefault="0084305D" w:rsidP="008430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fr-FR"/>
        </w:rPr>
        <w:sectPr w:rsidR="0084305D" w:rsidRPr="0084305D">
          <w:type w:val="continuous"/>
          <w:pgSz w:w="11900" w:h="16840"/>
          <w:pgMar w:top="606" w:right="698" w:bottom="360" w:left="698" w:header="720" w:footer="720" w:gutter="0"/>
          <w:cols w:space="720"/>
          <w:noEndnote/>
        </w:sectPr>
      </w:pPr>
    </w:p>
    <w:p w:rsidR="00FB604C" w:rsidRDefault="00FB604C" w:rsidP="00FB604C">
      <w:pPr>
        <w:jc w:val="both"/>
        <w:rPr>
          <w:rFonts w:ascii="Berlin Sans FB" w:eastAsia="Batang" w:hAnsi="Berlin Sans FB" w:cstheme="majorBidi"/>
          <w:b/>
          <w:i/>
          <w:iCs/>
          <w:color w:val="243F60" w:themeColor="accent1" w:themeShade="7F"/>
          <w:sz w:val="24"/>
          <w:szCs w:val="24"/>
          <w:u w:val="single"/>
          <w:lang w:eastAsia="fr-FR"/>
        </w:rPr>
      </w:pPr>
    </w:p>
    <w:p w:rsidR="00712F09" w:rsidRPr="00712F09" w:rsidRDefault="00712F09" w:rsidP="00712F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fr-FR" w:bidi="he-IL"/>
        </w:rPr>
        <w:sectPr w:rsidR="00712F09" w:rsidRPr="00712F09" w:rsidSect="00712F09">
          <w:pgSz w:w="11900" w:h="16840"/>
          <w:pgMar w:top="621" w:right="646" w:bottom="360" w:left="646" w:header="720" w:footer="720" w:gutter="0"/>
          <w:cols w:space="720"/>
          <w:noEndnote/>
        </w:sectPr>
      </w:pPr>
    </w:p>
    <w:p w:rsidR="00712F09" w:rsidRPr="00712F09" w:rsidRDefault="00712F09" w:rsidP="00712F09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eastAsiaTheme="minorEastAsia" w:hAnsi="Arial" w:cs="Arial"/>
          <w:sz w:val="24"/>
          <w:szCs w:val="24"/>
          <w:lang w:eastAsia="fr-FR" w:bidi="he-IL"/>
        </w:rPr>
      </w:pPr>
    </w:p>
    <w:p w:rsidR="001B01BE" w:rsidRDefault="001B01BE" w:rsidP="00D77B6B">
      <w:pPr>
        <w:jc w:val="both"/>
        <w:rPr>
          <w:rFonts w:ascii="Berlin Sans FB" w:eastAsia="Batang" w:hAnsi="Berlin Sans FB" w:cstheme="majorBidi"/>
          <w:b/>
          <w:i/>
          <w:iCs/>
          <w:color w:val="243F60" w:themeColor="accent1" w:themeShade="7F"/>
          <w:sz w:val="24"/>
          <w:szCs w:val="24"/>
          <w:u w:val="single"/>
          <w:lang w:eastAsia="fr-FR"/>
        </w:rPr>
      </w:pPr>
    </w:p>
    <w:p w:rsidR="000F669D" w:rsidRDefault="000F669D" w:rsidP="00D77B6B"/>
    <w:sectPr w:rsidR="000F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6B"/>
    <w:rsid w:val="00001A92"/>
    <w:rsid w:val="00005285"/>
    <w:rsid w:val="00014820"/>
    <w:rsid w:val="000324EA"/>
    <w:rsid w:val="00043775"/>
    <w:rsid w:val="00046287"/>
    <w:rsid w:val="000476CF"/>
    <w:rsid w:val="00053441"/>
    <w:rsid w:val="000563B5"/>
    <w:rsid w:val="00057DDE"/>
    <w:rsid w:val="00070D84"/>
    <w:rsid w:val="00077674"/>
    <w:rsid w:val="00077EFF"/>
    <w:rsid w:val="00080062"/>
    <w:rsid w:val="00082F06"/>
    <w:rsid w:val="00090D8E"/>
    <w:rsid w:val="00094FCB"/>
    <w:rsid w:val="000953A0"/>
    <w:rsid w:val="00097022"/>
    <w:rsid w:val="000A640D"/>
    <w:rsid w:val="000B29A8"/>
    <w:rsid w:val="000B6A94"/>
    <w:rsid w:val="000B7A2B"/>
    <w:rsid w:val="000C052A"/>
    <w:rsid w:val="000C323B"/>
    <w:rsid w:val="000C4194"/>
    <w:rsid w:val="000D3CD2"/>
    <w:rsid w:val="000F1737"/>
    <w:rsid w:val="000F49F4"/>
    <w:rsid w:val="000F669D"/>
    <w:rsid w:val="00101877"/>
    <w:rsid w:val="001078C0"/>
    <w:rsid w:val="00112B02"/>
    <w:rsid w:val="00116920"/>
    <w:rsid w:val="0012182D"/>
    <w:rsid w:val="00125C22"/>
    <w:rsid w:val="00125E32"/>
    <w:rsid w:val="0012693B"/>
    <w:rsid w:val="0012785C"/>
    <w:rsid w:val="00130746"/>
    <w:rsid w:val="00137E77"/>
    <w:rsid w:val="00141356"/>
    <w:rsid w:val="00141F85"/>
    <w:rsid w:val="00154AC7"/>
    <w:rsid w:val="001576E1"/>
    <w:rsid w:val="00166B54"/>
    <w:rsid w:val="001740FB"/>
    <w:rsid w:val="001774A3"/>
    <w:rsid w:val="00182CAE"/>
    <w:rsid w:val="001836F4"/>
    <w:rsid w:val="001839C9"/>
    <w:rsid w:val="00186059"/>
    <w:rsid w:val="001905C1"/>
    <w:rsid w:val="00191050"/>
    <w:rsid w:val="001A7BF4"/>
    <w:rsid w:val="001B00B1"/>
    <w:rsid w:val="001B01BE"/>
    <w:rsid w:val="001B12CA"/>
    <w:rsid w:val="001B4432"/>
    <w:rsid w:val="001C223B"/>
    <w:rsid w:val="001C2691"/>
    <w:rsid w:val="001C47D0"/>
    <w:rsid w:val="001D4356"/>
    <w:rsid w:val="001D4B8F"/>
    <w:rsid w:val="001D716F"/>
    <w:rsid w:val="001D7C0C"/>
    <w:rsid w:val="001E3239"/>
    <w:rsid w:val="001E3D38"/>
    <w:rsid w:val="001E6F30"/>
    <w:rsid w:val="001F4889"/>
    <w:rsid w:val="002038F4"/>
    <w:rsid w:val="00206B1D"/>
    <w:rsid w:val="002153F2"/>
    <w:rsid w:val="00215A7B"/>
    <w:rsid w:val="00222453"/>
    <w:rsid w:val="00222B1B"/>
    <w:rsid w:val="002239FD"/>
    <w:rsid w:val="002244A5"/>
    <w:rsid w:val="00227603"/>
    <w:rsid w:val="002325CF"/>
    <w:rsid w:val="00237C15"/>
    <w:rsid w:val="002448EB"/>
    <w:rsid w:val="00274BB8"/>
    <w:rsid w:val="002831F4"/>
    <w:rsid w:val="0028413C"/>
    <w:rsid w:val="00293267"/>
    <w:rsid w:val="00293FA3"/>
    <w:rsid w:val="00294903"/>
    <w:rsid w:val="00296F10"/>
    <w:rsid w:val="002A0BA7"/>
    <w:rsid w:val="002A168E"/>
    <w:rsid w:val="002A3439"/>
    <w:rsid w:val="002A3BE7"/>
    <w:rsid w:val="002B18B4"/>
    <w:rsid w:val="002B1C26"/>
    <w:rsid w:val="002C0062"/>
    <w:rsid w:val="002C1D1D"/>
    <w:rsid w:val="002C3387"/>
    <w:rsid w:val="002C730D"/>
    <w:rsid w:val="002D0C81"/>
    <w:rsid w:val="002D41DE"/>
    <w:rsid w:val="002E4AF5"/>
    <w:rsid w:val="002E6967"/>
    <w:rsid w:val="002E7733"/>
    <w:rsid w:val="002F0E33"/>
    <w:rsid w:val="002F10BF"/>
    <w:rsid w:val="002F3299"/>
    <w:rsid w:val="002F3DFB"/>
    <w:rsid w:val="002F47A5"/>
    <w:rsid w:val="002F5894"/>
    <w:rsid w:val="002F5F0D"/>
    <w:rsid w:val="00302E08"/>
    <w:rsid w:val="00304AD7"/>
    <w:rsid w:val="0031508E"/>
    <w:rsid w:val="00321398"/>
    <w:rsid w:val="0032477F"/>
    <w:rsid w:val="00337B56"/>
    <w:rsid w:val="0034260E"/>
    <w:rsid w:val="0034573B"/>
    <w:rsid w:val="00345CD4"/>
    <w:rsid w:val="00350AE5"/>
    <w:rsid w:val="0035138A"/>
    <w:rsid w:val="00353E08"/>
    <w:rsid w:val="0035474C"/>
    <w:rsid w:val="00360FC4"/>
    <w:rsid w:val="00361D3C"/>
    <w:rsid w:val="0037270C"/>
    <w:rsid w:val="003803C1"/>
    <w:rsid w:val="0038162E"/>
    <w:rsid w:val="003824F0"/>
    <w:rsid w:val="003908FC"/>
    <w:rsid w:val="00391381"/>
    <w:rsid w:val="00391B25"/>
    <w:rsid w:val="003A058C"/>
    <w:rsid w:val="003A3B02"/>
    <w:rsid w:val="003A4AFD"/>
    <w:rsid w:val="003A639E"/>
    <w:rsid w:val="003B1292"/>
    <w:rsid w:val="003B45E9"/>
    <w:rsid w:val="003B775B"/>
    <w:rsid w:val="003C2E6E"/>
    <w:rsid w:val="003C3626"/>
    <w:rsid w:val="003E012E"/>
    <w:rsid w:val="003E1DC7"/>
    <w:rsid w:val="003E649B"/>
    <w:rsid w:val="003F0ED1"/>
    <w:rsid w:val="003F2133"/>
    <w:rsid w:val="004046D4"/>
    <w:rsid w:val="00410ACB"/>
    <w:rsid w:val="004200DD"/>
    <w:rsid w:val="00420D68"/>
    <w:rsid w:val="004305B1"/>
    <w:rsid w:val="00434677"/>
    <w:rsid w:val="00435091"/>
    <w:rsid w:val="00442E86"/>
    <w:rsid w:val="004435D9"/>
    <w:rsid w:val="004475BF"/>
    <w:rsid w:val="004519D2"/>
    <w:rsid w:val="00454086"/>
    <w:rsid w:val="00456B4F"/>
    <w:rsid w:val="00456CC0"/>
    <w:rsid w:val="00477D99"/>
    <w:rsid w:val="00485DDC"/>
    <w:rsid w:val="00486467"/>
    <w:rsid w:val="00486CDE"/>
    <w:rsid w:val="00496CDD"/>
    <w:rsid w:val="004A2418"/>
    <w:rsid w:val="004A366E"/>
    <w:rsid w:val="004B4EBD"/>
    <w:rsid w:val="004B70C4"/>
    <w:rsid w:val="004C31A1"/>
    <w:rsid w:val="004D1936"/>
    <w:rsid w:val="004D4CA1"/>
    <w:rsid w:val="004D578F"/>
    <w:rsid w:val="004E2AED"/>
    <w:rsid w:val="004F1CA9"/>
    <w:rsid w:val="004F3826"/>
    <w:rsid w:val="004F52F6"/>
    <w:rsid w:val="004F5322"/>
    <w:rsid w:val="004F6F90"/>
    <w:rsid w:val="00504DFD"/>
    <w:rsid w:val="00510BCE"/>
    <w:rsid w:val="00517DC0"/>
    <w:rsid w:val="00522255"/>
    <w:rsid w:val="00525FF4"/>
    <w:rsid w:val="00526599"/>
    <w:rsid w:val="005423A5"/>
    <w:rsid w:val="005440B4"/>
    <w:rsid w:val="00566FB9"/>
    <w:rsid w:val="005763D5"/>
    <w:rsid w:val="00583D59"/>
    <w:rsid w:val="00583F6C"/>
    <w:rsid w:val="00595DC6"/>
    <w:rsid w:val="005A05D2"/>
    <w:rsid w:val="005A0B7B"/>
    <w:rsid w:val="005A41B9"/>
    <w:rsid w:val="005C6895"/>
    <w:rsid w:val="005C7288"/>
    <w:rsid w:val="005C791A"/>
    <w:rsid w:val="005D06BC"/>
    <w:rsid w:val="005D3836"/>
    <w:rsid w:val="005E08FF"/>
    <w:rsid w:val="005E4154"/>
    <w:rsid w:val="005F19A3"/>
    <w:rsid w:val="005F59F4"/>
    <w:rsid w:val="005F69A8"/>
    <w:rsid w:val="005F6B1D"/>
    <w:rsid w:val="006047B1"/>
    <w:rsid w:val="006125D3"/>
    <w:rsid w:val="00612852"/>
    <w:rsid w:val="00612954"/>
    <w:rsid w:val="00613B31"/>
    <w:rsid w:val="006268EE"/>
    <w:rsid w:val="00631065"/>
    <w:rsid w:val="0063263B"/>
    <w:rsid w:val="00636158"/>
    <w:rsid w:val="00641113"/>
    <w:rsid w:val="006468A7"/>
    <w:rsid w:val="00646C22"/>
    <w:rsid w:val="006525B1"/>
    <w:rsid w:val="00652BF8"/>
    <w:rsid w:val="006541F0"/>
    <w:rsid w:val="00654CA2"/>
    <w:rsid w:val="00655F91"/>
    <w:rsid w:val="006668BC"/>
    <w:rsid w:val="0066790A"/>
    <w:rsid w:val="00667E05"/>
    <w:rsid w:val="0067143F"/>
    <w:rsid w:val="00671E02"/>
    <w:rsid w:val="00677974"/>
    <w:rsid w:val="00681435"/>
    <w:rsid w:val="006862D3"/>
    <w:rsid w:val="006B1177"/>
    <w:rsid w:val="006B1B58"/>
    <w:rsid w:val="006B1D37"/>
    <w:rsid w:val="006B657B"/>
    <w:rsid w:val="006C365A"/>
    <w:rsid w:val="006D62E5"/>
    <w:rsid w:val="006D736E"/>
    <w:rsid w:val="006E0C09"/>
    <w:rsid w:val="006E7AFD"/>
    <w:rsid w:val="006F36E2"/>
    <w:rsid w:val="006F6929"/>
    <w:rsid w:val="00702C0C"/>
    <w:rsid w:val="00706771"/>
    <w:rsid w:val="00711F4B"/>
    <w:rsid w:val="00712F09"/>
    <w:rsid w:val="00724B8D"/>
    <w:rsid w:val="00725808"/>
    <w:rsid w:val="007341D0"/>
    <w:rsid w:val="00737B9C"/>
    <w:rsid w:val="00745812"/>
    <w:rsid w:val="0075201F"/>
    <w:rsid w:val="00752C92"/>
    <w:rsid w:val="00762E58"/>
    <w:rsid w:val="00763552"/>
    <w:rsid w:val="00763C62"/>
    <w:rsid w:val="00764A8F"/>
    <w:rsid w:val="00770805"/>
    <w:rsid w:val="00773FD3"/>
    <w:rsid w:val="007803E1"/>
    <w:rsid w:val="00784289"/>
    <w:rsid w:val="00786279"/>
    <w:rsid w:val="007B3AD2"/>
    <w:rsid w:val="007B7C14"/>
    <w:rsid w:val="007C388F"/>
    <w:rsid w:val="007D1CB3"/>
    <w:rsid w:val="007D5CB1"/>
    <w:rsid w:val="00806085"/>
    <w:rsid w:val="00810657"/>
    <w:rsid w:val="00811689"/>
    <w:rsid w:val="00821815"/>
    <w:rsid w:val="00831FED"/>
    <w:rsid w:val="00837679"/>
    <w:rsid w:val="0084305D"/>
    <w:rsid w:val="008467FA"/>
    <w:rsid w:val="00847F06"/>
    <w:rsid w:val="00855037"/>
    <w:rsid w:val="008552B6"/>
    <w:rsid w:val="00863C1A"/>
    <w:rsid w:val="00887072"/>
    <w:rsid w:val="00890F16"/>
    <w:rsid w:val="00892ACE"/>
    <w:rsid w:val="008A47DB"/>
    <w:rsid w:val="008B1654"/>
    <w:rsid w:val="008B494F"/>
    <w:rsid w:val="008C3748"/>
    <w:rsid w:val="008D0BDA"/>
    <w:rsid w:val="008E292E"/>
    <w:rsid w:val="008E59BA"/>
    <w:rsid w:val="008F17CF"/>
    <w:rsid w:val="008F3C20"/>
    <w:rsid w:val="008F3E51"/>
    <w:rsid w:val="008F5A9A"/>
    <w:rsid w:val="009013A6"/>
    <w:rsid w:val="009053B4"/>
    <w:rsid w:val="00905EF5"/>
    <w:rsid w:val="0090733E"/>
    <w:rsid w:val="00917530"/>
    <w:rsid w:val="00922836"/>
    <w:rsid w:val="009249A2"/>
    <w:rsid w:val="00930FA7"/>
    <w:rsid w:val="009431D3"/>
    <w:rsid w:val="00946B6F"/>
    <w:rsid w:val="00947691"/>
    <w:rsid w:val="00960127"/>
    <w:rsid w:val="009656B6"/>
    <w:rsid w:val="009B5294"/>
    <w:rsid w:val="009C3078"/>
    <w:rsid w:val="009D327E"/>
    <w:rsid w:val="009D4F69"/>
    <w:rsid w:val="009D5D5C"/>
    <w:rsid w:val="009E1816"/>
    <w:rsid w:val="009E5078"/>
    <w:rsid w:val="009E6740"/>
    <w:rsid w:val="009E796B"/>
    <w:rsid w:val="009F0C0E"/>
    <w:rsid w:val="009F192E"/>
    <w:rsid w:val="009F514F"/>
    <w:rsid w:val="009F6CBC"/>
    <w:rsid w:val="00A01301"/>
    <w:rsid w:val="00A0389C"/>
    <w:rsid w:val="00A04EE6"/>
    <w:rsid w:val="00A0537B"/>
    <w:rsid w:val="00A053DE"/>
    <w:rsid w:val="00A129C3"/>
    <w:rsid w:val="00A208CB"/>
    <w:rsid w:val="00A2188F"/>
    <w:rsid w:val="00A258B3"/>
    <w:rsid w:val="00A30EB8"/>
    <w:rsid w:val="00A43E70"/>
    <w:rsid w:val="00A44442"/>
    <w:rsid w:val="00A4445F"/>
    <w:rsid w:val="00A534E8"/>
    <w:rsid w:val="00A742A7"/>
    <w:rsid w:val="00A82105"/>
    <w:rsid w:val="00A96C2D"/>
    <w:rsid w:val="00AA0A74"/>
    <w:rsid w:val="00AB5D93"/>
    <w:rsid w:val="00AB7DCF"/>
    <w:rsid w:val="00AC5D41"/>
    <w:rsid w:val="00AC7318"/>
    <w:rsid w:val="00AD0C0B"/>
    <w:rsid w:val="00AD2E14"/>
    <w:rsid w:val="00AE6544"/>
    <w:rsid w:val="00AF2F72"/>
    <w:rsid w:val="00AF328C"/>
    <w:rsid w:val="00AF6D70"/>
    <w:rsid w:val="00B061DF"/>
    <w:rsid w:val="00B0717B"/>
    <w:rsid w:val="00B10AB2"/>
    <w:rsid w:val="00B13722"/>
    <w:rsid w:val="00B15ADF"/>
    <w:rsid w:val="00B2499E"/>
    <w:rsid w:val="00B30C3A"/>
    <w:rsid w:val="00B31869"/>
    <w:rsid w:val="00B34D50"/>
    <w:rsid w:val="00B41682"/>
    <w:rsid w:val="00B5251F"/>
    <w:rsid w:val="00B54137"/>
    <w:rsid w:val="00B55772"/>
    <w:rsid w:val="00B60EDB"/>
    <w:rsid w:val="00B705BD"/>
    <w:rsid w:val="00B739A0"/>
    <w:rsid w:val="00B769CC"/>
    <w:rsid w:val="00B8545C"/>
    <w:rsid w:val="00BA1204"/>
    <w:rsid w:val="00BA336A"/>
    <w:rsid w:val="00BB7484"/>
    <w:rsid w:val="00BC1F95"/>
    <w:rsid w:val="00BC5C28"/>
    <w:rsid w:val="00BD5C3D"/>
    <w:rsid w:val="00BD62D3"/>
    <w:rsid w:val="00BE1C44"/>
    <w:rsid w:val="00BF2AA2"/>
    <w:rsid w:val="00BF39C9"/>
    <w:rsid w:val="00BF7E99"/>
    <w:rsid w:val="00C02A47"/>
    <w:rsid w:val="00C0324A"/>
    <w:rsid w:val="00C03BE6"/>
    <w:rsid w:val="00C1015B"/>
    <w:rsid w:val="00C12ED6"/>
    <w:rsid w:val="00C1360A"/>
    <w:rsid w:val="00C216FC"/>
    <w:rsid w:val="00C2310F"/>
    <w:rsid w:val="00C34566"/>
    <w:rsid w:val="00C37C9E"/>
    <w:rsid w:val="00C446BC"/>
    <w:rsid w:val="00C511F0"/>
    <w:rsid w:val="00C57FDD"/>
    <w:rsid w:val="00C746DD"/>
    <w:rsid w:val="00C75B76"/>
    <w:rsid w:val="00C8216A"/>
    <w:rsid w:val="00C8277A"/>
    <w:rsid w:val="00C92B9A"/>
    <w:rsid w:val="00C934A8"/>
    <w:rsid w:val="00CA5CF2"/>
    <w:rsid w:val="00CA5E44"/>
    <w:rsid w:val="00CA6BC0"/>
    <w:rsid w:val="00CB2B9A"/>
    <w:rsid w:val="00CB380E"/>
    <w:rsid w:val="00CB516F"/>
    <w:rsid w:val="00CC283A"/>
    <w:rsid w:val="00CC5C89"/>
    <w:rsid w:val="00CC7833"/>
    <w:rsid w:val="00CD3387"/>
    <w:rsid w:val="00CD5E22"/>
    <w:rsid w:val="00CE29BF"/>
    <w:rsid w:val="00CE43C1"/>
    <w:rsid w:val="00CE79A1"/>
    <w:rsid w:val="00CF4C5A"/>
    <w:rsid w:val="00D001E9"/>
    <w:rsid w:val="00D00708"/>
    <w:rsid w:val="00D007A5"/>
    <w:rsid w:val="00D01609"/>
    <w:rsid w:val="00D11A25"/>
    <w:rsid w:val="00D16B2B"/>
    <w:rsid w:val="00D1728D"/>
    <w:rsid w:val="00D1760B"/>
    <w:rsid w:val="00D234A8"/>
    <w:rsid w:val="00D32C06"/>
    <w:rsid w:val="00D33F6A"/>
    <w:rsid w:val="00D4296F"/>
    <w:rsid w:val="00D445E2"/>
    <w:rsid w:val="00D55FE4"/>
    <w:rsid w:val="00D63407"/>
    <w:rsid w:val="00D66012"/>
    <w:rsid w:val="00D70481"/>
    <w:rsid w:val="00D7174A"/>
    <w:rsid w:val="00D71B30"/>
    <w:rsid w:val="00D73047"/>
    <w:rsid w:val="00D73747"/>
    <w:rsid w:val="00D77B6B"/>
    <w:rsid w:val="00D82B01"/>
    <w:rsid w:val="00D82F2B"/>
    <w:rsid w:val="00DA3829"/>
    <w:rsid w:val="00DA6723"/>
    <w:rsid w:val="00DA6F03"/>
    <w:rsid w:val="00DB5ECD"/>
    <w:rsid w:val="00DD521D"/>
    <w:rsid w:val="00DE0140"/>
    <w:rsid w:val="00DE0B11"/>
    <w:rsid w:val="00DF7511"/>
    <w:rsid w:val="00DF7E29"/>
    <w:rsid w:val="00E0026A"/>
    <w:rsid w:val="00E00A63"/>
    <w:rsid w:val="00E00E46"/>
    <w:rsid w:val="00E05F0E"/>
    <w:rsid w:val="00E13995"/>
    <w:rsid w:val="00E27F25"/>
    <w:rsid w:val="00E33408"/>
    <w:rsid w:val="00E342A5"/>
    <w:rsid w:val="00E43E8F"/>
    <w:rsid w:val="00E52860"/>
    <w:rsid w:val="00E62A47"/>
    <w:rsid w:val="00E62ADB"/>
    <w:rsid w:val="00E835E4"/>
    <w:rsid w:val="00E924F5"/>
    <w:rsid w:val="00E975B7"/>
    <w:rsid w:val="00EA3B97"/>
    <w:rsid w:val="00EB3522"/>
    <w:rsid w:val="00EB56A9"/>
    <w:rsid w:val="00EB5EA6"/>
    <w:rsid w:val="00EB6327"/>
    <w:rsid w:val="00EC5015"/>
    <w:rsid w:val="00EC73EB"/>
    <w:rsid w:val="00EE4D2C"/>
    <w:rsid w:val="00EF4620"/>
    <w:rsid w:val="00EF6100"/>
    <w:rsid w:val="00EF724D"/>
    <w:rsid w:val="00F211DC"/>
    <w:rsid w:val="00F2172F"/>
    <w:rsid w:val="00F24101"/>
    <w:rsid w:val="00F248C8"/>
    <w:rsid w:val="00F40AD7"/>
    <w:rsid w:val="00F42AF0"/>
    <w:rsid w:val="00F42CF5"/>
    <w:rsid w:val="00F46B07"/>
    <w:rsid w:val="00F51D54"/>
    <w:rsid w:val="00F5241A"/>
    <w:rsid w:val="00F60124"/>
    <w:rsid w:val="00F62181"/>
    <w:rsid w:val="00F6381D"/>
    <w:rsid w:val="00F70064"/>
    <w:rsid w:val="00F83CEC"/>
    <w:rsid w:val="00F84860"/>
    <w:rsid w:val="00F90ABF"/>
    <w:rsid w:val="00FB008B"/>
    <w:rsid w:val="00FB604C"/>
    <w:rsid w:val="00FB65ED"/>
    <w:rsid w:val="00FC1B58"/>
    <w:rsid w:val="00FC1DDE"/>
    <w:rsid w:val="00FC4201"/>
    <w:rsid w:val="00FC4F3C"/>
    <w:rsid w:val="00FC58FC"/>
    <w:rsid w:val="00FC6253"/>
    <w:rsid w:val="00FD074C"/>
    <w:rsid w:val="00FD24FA"/>
    <w:rsid w:val="00FD6AE8"/>
    <w:rsid w:val="00FE236F"/>
    <w:rsid w:val="00FE6951"/>
    <w:rsid w:val="00FE72D1"/>
    <w:rsid w:val="00FF3DC4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1B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1B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14F4-BEF1-48B0-A83F-5AF8197F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2026-03-09T09:29:00Z</cp:lastPrinted>
  <dcterms:created xsi:type="dcterms:W3CDTF">2026-03-09T09:32:00Z</dcterms:created>
  <dcterms:modified xsi:type="dcterms:W3CDTF">2026-03-09T09:32:00Z</dcterms:modified>
</cp:coreProperties>
</file>